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B33B9" w14:textId="77777777" w:rsidR="00841749" w:rsidRDefault="000C7041" w:rsidP="00402663">
      <w:pPr>
        <w:rPr>
          <w:b/>
          <w:sz w:val="28"/>
          <w:szCs w:val="28"/>
        </w:rPr>
      </w:pPr>
      <w:r>
        <w:rPr>
          <w:b/>
          <w:sz w:val="28"/>
          <w:szCs w:val="28"/>
        </w:rPr>
        <w:t>Mahnwache am Hansaplatz in Hamburg-St. Georg</w:t>
      </w:r>
    </w:p>
    <w:p w14:paraId="5B29EA9D" w14:textId="0E93133F" w:rsidR="00841749" w:rsidRDefault="000C7041">
      <w:r>
        <w:t xml:space="preserve">In den letzten Jahren </w:t>
      </w:r>
      <w:r w:rsidR="00A21B2D">
        <w:t>wurde der</w:t>
      </w:r>
      <w:r>
        <w:t xml:space="preserve"> bundesweite Gedenktag verstorbener Drogenkonsument*innen in </w:t>
      </w:r>
      <w:r>
        <w:rPr>
          <w:rFonts w:cs="Calibri"/>
        </w:rPr>
        <w:t>Hamburg</w:t>
      </w:r>
      <w:r w:rsidR="00A21B2D">
        <w:rPr>
          <w:rFonts w:cs="Calibri"/>
        </w:rPr>
        <w:t xml:space="preserve"> gemeinsam von </w:t>
      </w:r>
      <w:r w:rsidR="00C24219">
        <w:rPr>
          <w:rFonts w:cs="Calibri"/>
        </w:rPr>
        <w:t>den</w:t>
      </w:r>
      <w:r>
        <w:rPr>
          <w:rFonts w:cs="Calibri"/>
        </w:rPr>
        <w:t xml:space="preserve"> Einrichtungen </w:t>
      </w:r>
      <w:r>
        <w:rPr>
          <w:rFonts w:eastAsia="Times New Roman" w:cs="Times New Roman"/>
          <w:lang w:eastAsia="de-DE"/>
        </w:rPr>
        <w:t xml:space="preserve">Freiraum e.V., Hamburger Landesstelle für Suchtfragen e.V., Palette e.V., Therapiehilfe e.V./ Brücke e.V. und </w:t>
      </w:r>
      <w:proofErr w:type="spellStart"/>
      <w:r>
        <w:rPr>
          <w:rFonts w:eastAsia="Times New Roman" w:cs="Times New Roman"/>
          <w:lang w:eastAsia="de-DE"/>
        </w:rPr>
        <w:t>ragazza</w:t>
      </w:r>
      <w:proofErr w:type="spellEnd"/>
      <w:r>
        <w:rPr>
          <w:rFonts w:eastAsia="Times New Roman" w:cs="Times New Roman"/>
          <w:lang w:eastAsia="de-DE"/>
        </w:rPr>
        <w:t xml:space="preserve"> e.V. </w:t>
      </w:r>
      <w:r>
        <w:rPr>
          <w:rFonts w:cs="Calibri"/>
        </w:rPr>
        <w:t>organisiert und neben dem Gedenken auch für politische Aktion und Protest genutzt. Dieses Jahr</w:t>
      </w:r>
      <w:r w:rsidR="00C24219">
        <w:rPr>
          <w:rFonts w:cs="Calibri"/>
        </w:rPr>
        <w:t xml:space="preserve"> ist</w:t>
      </w:r>
      <w:r>
        <w:rPr>
          <w:rFonts w:cs="Calibri"/>
        </w:rPr>
        <w:t xml:space="preserve"> </w:t>
      </w:r>
      <w:r w:rsidR="00C24219">
        <w:rPr>
          <w:rFonts w:cs="Calibri"/>
        </w:rPr>
        <w:t>stark durch die Covid-</w:t>
      </w:r>
      <w:r>
        <w:rPr>
          <w:rFonts w:cs="Calibri"/>
        </w:rPr>
        <w:t xml:space="preserve">19-Pandemie geprägt </w:t>
      </w:r>
      <w:r w:rsidR="00A21B2D">
        <w:rPr>
          <w:rFonts w:cs="Calibri"/>
        </w:rPr>
        <w:t xml:space="preserve">ist </w:t>
      </w:r>
      <w:r>
        <w:rPr>
          <w:rFonts w:cs="Calibri"/>
        </w:rPr>
        <w:t>und die vielfältigen, teils dramatischen Auswirkungen dauern an</w:t>
      </w:r>
      <w:r w:rsidR="00C24219">
        <w:rPr>
          <w:rFonts w:cs="Calibri"/>
        </w:rPr>
        <w:t xml:space="preserve">. So </w:t>
      </w:r>
      <w:r w:rsidR="00A21B2D">
        <w:rPr>
          <w:rFonts w:cs="Calibri"/>
        </w:rPr>
        <w:t>wurde</w:t>
      </w:r>
      <w:r>
        <w:rPr>
          <w:rFonts w:cs="Calibri"/>
        </w:rPr>
        <w:t xml:space="preserve"> aufgrund der geltenden Kontakteinschränkungen und – </w:t>
      </w:r>
      <w:proofErr w:type="spellStart"/>
      <w:r>
        <w:rPr>
          <w:rFonts w:cs="Calibri"/>
        </w:rPr>
        <w:t>empfehlungen</w:t>
      </w:r>
      <w:proofErr w:type="spellEnd"/>
      <w:r>
        <w:rPr>
          <w:rFonts w:cs="Calibri"/>
        </w:rPr>
        <w:t xml:space="preserve"> und auch der immer noch wirkenden erhöhten Arbeitsbelastungen auf eine groß geplante Aktion </w:t>
      </w:r>
      <w:r w:rsidR="00A21B2D">
        <w:rPr>
          <w:rFonts w:cs="Calibri"/>
        </w:rPr>
        <w:t xml:space="preserve">verzichtet </w:t>
      </w:r>
      <w:r>
        <w:rPr>
          <w:rFonts w:cs="Calibri"/>
        </w:rPr>
        <w:t xml:space="preserve">und </w:t>
      </w:r>
      <w:r w:rsidR="00A21B2D">
        <w:rPr>
          <w:rFonts w:cs="Calibri"/>
        </w:rPr>
        <w:t xml:space="preserve">der </w:t>
      </w:r>
      <w:r>
        <w:rPr>
          <w:rFonts w:cs="Calibri"/>
        </w:rPr>
        <w:t xml:space="preserve">Fokus auf das stille Gedenken </w:t>
      </w:r>
      <w:r w:rsidR="00A21B2D">
        <w:rPr>
          <w:rFonts w:cs="Calibri"/>
        </w:rPr>
        <w:t>gesetzt.</w:t>
      </w:r>
    </w:p>
    <w:p w14:paraId="721A7BD3" w14:textId="6F29DE84" w:rsidR="00841749" w:rsidRDefault="000C7041">
      <w:r>
        <w:t xml:space="preserve">Mit einer Mahnwache am Hansaplatz in Hamburg St. Georg erinnerte </w:t>
      </w:r>
      <w:proofErr w:type="spellStart"/>
      <w:r>
        <w:t>ragazza</w:t>
      </w:r>
      <w:proofErr w:type="spellEnd"/>
      <w:r>
        <w:t xml:space="preserve"> e.V. gemeinsam mit Angehörigen verstorbener </w:t>
      </w:r>
      <w:proofErr w:type="spellStart"/>
      <w:r>
        <w:t>Drogengebraucher</w:t>
      </w:r>
      <w:proofErr w:type="spellEnd"/>
      <w:r>
        <w:t xml:space="preserve">*innen und </w:t>
      </w:r>
      <w:r w:rsidR="00A21B2D">
        <w:t xml:space="preserve">einer Vertretung </w:t>
      </w:r>
      <w:r>
        <w:t xml:space="preserve">der </w:t>
      </w:r>
      <w:r w:rsidRPr="00C24219">
        <w:rPr>
          <w:i/>
        </w:rPr>
        <w:t>Hamburger Landesstelle für Suchtfragen</w:t>
      </w:r>
      <w:r>
        <w:t xml:space="preserve"> an die in den letzten Jahrzehnten verstorbenen Drogenkonsument*innen, die wir gekannt, </w:t>
      </w:r>
      <w:r w:rsidR="00C24219">
        <w:t xml:space="preserve">begleitet und geschätzt haben. </w:t>
      </w:r>
      <w:r>
        <w:t>Dazu wurden</w:t>
      </w:r>
      <w:r w:rsidR="00A21B2D">
        <w:t xml:space="preserve"> an einer Schnur </w:t>
      </w:r>
      <w:r>
        <w:t>Kärtchen mit Namen der einzelnen Verstorbenen zwischen die Bäume am Hansaplatz gespannt.</w:t>
      </w:r>
    </w:p>
    <w:p w14:paraId="7D0D31FA" w14:textId="06498D01" w:rsidR="00841749" w:rsidRDefault="000C7041">
      <w:r>
        <w:t xml:space="preserve">Auf das aktive Verteilen von Flugblättern und </w:t>
      </w:r>
      <w:r w:rsidR="00A21B2D">
        <w:t>w</w:t>
      </w:r>
      <w:r>
        <w:t>eiße</w:t>
      </w:r>
      <w:r w:rsidR="00C24219">
        <w:t>n</w:t>
      </w:r>
      <w:r>
        <w:t xml:space="preserve"> Rosen wurde aufgrund der Kontak</w:t>
      </w:r>
      <w:r w:rsidR="00A21B2D">
        <w:t>t</w:t>
      </w:r>
      <w:r>
        <w:t xml:space="preserve">beschränkungen in diesem Jahr verzichtet. Eine symbolische weiße Rose zierte einen kleinen Infotisch und ein Plakat zum 21. Juli informierte interessierte Bürger*innen über die Bedeutung des Tages. Außerdem wurde das Motto des diesjährigen Gedenktages </w:t>
      </w:r>
      <w:r>
        <w:rPr>
          <w:color w:val="000000"/>
        </w:rPr>
        <w:t>„Wohnraum, soziale und medizinische Hilfen müssen ein Menschenrecht sein – ob mit oder ohne Corona/COVID 19“ aufgegriffen.</w:t>
      </w:r>
      <w:r>
        <w:rPr>
          <w:rFonts w:ascii="Arial, sans-serif, serif, Emoji" w:hAnsi="Arial, sans-serif, serif, Emoji"/>
          <w:color w:val="000000"/>
        </w:rPr>
        <w:t xml:space="preserve"> </w:t>
      </w:r>
      <w:r>
        <w:rPr>
          <w:color w:val="000000"/>
        </w:rPr>
        <w:t xml:space="preserve">Es war und ist uns ein großes Anliegen, über die soziale Situation von </w:t>
      </w:r>
      <w:proofErr w:type="spellStart"/>
      <w:r>
        <w:rPr>
          <w:color w:val="000000"/>
        </w:rPr>
        <w:t>Drogengebraucher</w:t>
      </w:r>
      <w:proofErr w:type="spellEnd"/>
      <w:r>
        <w:rPr>
          <w:color w:val="000000"/>
        </w:rPr>
        <w:t>*innen aufzuklären und auch auf die Lebensbedingungen von drogengebrauchenden Sexarbeiter*innen in Zeiten von COVID-19 aufmerksam zu machen.</w:t>
      </w:r>
      <w:r w:rsidR="00A21B2D">
        <w:rPr>
          <w:color w:val="000000"/>
        </w:rPr>
        <w:t xml:space="preserve"> A</w:t>
      </w:r>
      <w:r>
        <w:rPr>
          <w:color w:val="000000"/>
        </w:rPr>
        <w:t>ufgrund ihrer prekären Lebenssituation in Arm</w:t>
      </w:r>
      <w:r w:rsidR="00AD36C5">
        <w:rPr>
          <w:color w:val="000000"/>
        </w:rPr>
        <w:t>ut und Wohnungslosigkeit und den</w:t>
      </w:r>
      <w:r>
        <w:rPr>
          <w:color w:val="000000"/>
        </w:rPr>
        <w:t xml:space="preserve"> damit verbundenen gesundheitlichen Belastungen </w:t>
      </w:r>
      <w:r w:rsidR="00A21B2D">
        <w:rPr>
          <w:color w:val="000000"/>
        </w:rPr>
        <w:t xml:space="preserve">gehören die Besucher*innen </w:t>
      </w:r>
      <w:r w:rsidR="00C24219">
        <w:rPr>
          <w:color w:val="000000"/>
        </w:rPr>
        <w:t xml:space="preserve">des </w:t>
      </w:r>
      <w:proofErr w:type="spellStart"/>
      <w:r w:rsidR="00C24219">
        <w:rPr>
          <w:color w:val="000000"/>
        </w:rPr>
        <w:t>ragazza</w:t>
      </w:r>
      <w:proofErr w:type="spellEnd"/>
      <w:r w:rsidR="00C24219">
        <w:rPr>
          <w:color w:val="000000"/>
        </w:rPr>
        <w:t xml:space="preserve"> </w:t>
      </w:r>
      <w:r w:rsidR="00A21B2D">
        <w:rPr>
          <w:color w:val="000000"/>
        </w:rPr>
        <w:t xml:space="preserve">zur Risikogruppe für </w:t>
      </w:r>
      <w:r>
        <w:rPr>
          <w:color w:val="000000"/>
        </w:rPr>
        <w:t>eine COVID-19-Erkrankung.</w:t>
      </w:r>
    </w:p>
    <w:p w14:paraId="7E434C69" w14:textId="379684B5" w:rsidR="00841749" w:rsidRDefault="000C7041">
      <w:pPr>
        <w:rPr>
          <w:rFonts w:eastAsia="Times New Roman" w:cs="Times New Roman"/>
          <w:lang w:eastAsia="de-DE"/>
        </w:rPr>
      </w:pPr>
      <w:r>
        <w:t xml:space="preserve">Wir Kolleginnen von </w:t>
      </w:r>
      <w:proofErr w:type="spellStart"/>
      <w:r>
        <w:t>ragazza</w:t>
      </w:r>
      <w:proofErr w:type="spellEnd"/>
      <w:r>
        <w:t xml:space="preserve"> e.V. </w:t>
      </w:r>
      <w:r>
        <w:rPr>
          <w:rFonts w:eastAsia="Times New Roman" w:cs="Times New Roman"/>
          <w:lang w:eastAsia="de-DE"/>
        </w:rPr>
        <w:t xml:space="preserve">nahmen </w:t>
      </w:r>
      <w:r w:rsidR="00F22EDA">
        <w:rPr>
          <w:rFonts w:eastAsia="Times New Roman" w:cs="Times New Roman"/>
          <w:lang w:eastAsia="de-DE"/>
        </w:rPr>
        <w:t>Abschied von einer</w:t>
      </w:r>
      <w:r>
        <w:rPr>
          <w:rFonts w:eastAsia="Times New Roman" w:cs="Times New Roman"/>
          <w:lang w:eastAsia="de-DE"/>
        </w:rPr>
        <w:t xml:space="preserve"> im letzten Jahr verstor</w:t>
      </w:r>
      <w:r w:rsidR="00AD36C5">
        <w:rPr>
          <w:rFonts w:eastAsia="Times New Roman" w:cs="Times New Roman"/>
          <w:lang w:eastAsia="de-DE"/>
        </w:rPr>
        <w:t>benen langjährigen Besucherin</w:t>
      </w:r>
      <w:r>
        <w:rPr>
          <w:rFonts w:eastAsia="Times New Roman" w:cs="Times New Roman"/>
          <w:lang w:eastAsia="de-DE"/>
        </w:rPr>
        <w:t xml:space="preserve">. Wir sind </w:t>
      </w:r>
      <w:r w:rsidRPr="00C24219">
        <w:rPr>
          <w:rFonts w:eastAsia="Times New Roman" w:cs="Times New Roman"/>
          <w:lang w:eastAsia="de-DE"/>
        </w:rPr>
        <w:t>glücklich,</w:t>
      </w:r>
      <w:r w:rsidR="00F22EDA">
        <w:rPr>
          <w:rFonts w:eastAsia="Times New Roman" w:cs="Times New Roman"/>
          <w:lang w:eastAsia="de-DE"/>
        </w:rPr>
        <w:t xml:space="preserve"> die Frau</w:t>
      </w:r>
      <w:r>
        <w:rPr>
          <w:rFonts w:eastAsia="Times New Roman" w:cs="Times New Roman"/>
          <w:lang w:eastAsia="de-DE"/>
        </w:rPr>
        <w:t xml:space="preserve"> gekannt zu haben, werden sie immer in unserer Erinnerung behalten und vermissen.</w:t>
      </w:r>
    </w:p>
    <w:p w14:paraId="246DDC83" w14:textId="55AA7C0E" w:rsidR="00402663" w:rsidRDefault="00402663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Svenja</w:t>
      </w:r>
    </w:p>
    <w:p w14:paraId="67063648" w14:textId="36C87C2E" w:rsidR="00B878AA" w:rsidRDefault="00B878AA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Hanfverband am 21 Juli in Hamburg</w:t>
      </w:r>
    </w:p>
    <w:p w14:paraId="08661781" w14:textId="14CF1285" w:rsidR="00B878AA" w:rsidRPr="00F22EDA" w:rsidRDefault="00B878AA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Darüber hinaus fand eine kleine Veranstaltung des Hanfverbands in Hamburg vor dem Rathaus statt. Hier wurde auf Beendigung der Kriminalisierung hingewiesen.</w:t>
      </w:r>
    </w:p>
    <w:sectPr w:rsidR="00B878AA" w:rsidRPr="00F22EDA">
      <w:headerReference w:type="default" r:id="rId6"/>
      <w:pgSz w:w="11906" w:h="16838"/>
      <w:pgMar w:top="1417" w:right="1417" w:bottom="1134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28DD1" w14:textId="77777777" w:rsidR="00FB3352" w:rsidRDefault="00FB3352">
      <w:pPr>
        <w:spacing w:after="0" w:line="240" w:lineRule="auto"/>
      </w:pPr>
      <w:r>
        <w:separator/>
      </w:r>
    </w:p>
  </w:endnote>
  <w:endnote w:type="continuationSeparator" w:id="0">
    <w:p w14:paraId="5517EC81" w14:textId="77777777" w:rsidR="00FB3352" w:rsidRDefault="00FB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sans-serif, serif, Emoj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C63B9" w14:textId="77777777" w:rsidR="00FB3352" w:rsidRDefault="00FB33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7BAA3F" w14:textId="77777777" w:rsidR="00FB3352" w:rsidRDefault="00FB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0100F" w14:textId="76E12D5F" w:rsidR="001242E3" w:rsidRDefault="00FB3352">
    <w:pPr>
      <w:ind w:firstLine="708"/>
      <w:jc w:val="center"/>
      <w:rPr>
        <w:rFonts w:eastAsia="Times New Roman" w:cs="Times New Roman"/>
        <w:b/>
        <w:bCs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749"/>
    <w:rsid w:val="000C7041"/>
    <w:rsid w:val="00402663"/>
    <w:rsid w:val="00841749"/>
    <w:rsid w:val="00A21B2D"/>
    <w:rsid w:val="00AD36C5"/>
    <w:rsid w:val="00B878AA"/>
    <w:rsid w:val="00C24219"/>
    <w:rsid w:val="00CB5999"/>
    <w:rsid w:val="00F22EDA"/>
    <w:rsid w:val="00FB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F7F3"/>
  <w15:docId w15:val="{6A050E53-D8DF-4C27-A2E4-1FB68BEA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trongEmphasis">
    <w:name w:val="Strong Emphasis"/>
    <w:rPr>
      <w:b/>
      <w:bCs/>
    </w:rPr>
  </w:style>
  <w:style w:type="character" w:styleId="Hervorhebung">
    <w:name w:val="Emphasis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70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70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70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70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704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C7041"/>
    <w:pPr>
      <w:widowControl/>
      <w:suppressAutoHyphens w:val="0"/>
      <w:autoSpaceDN/>
      <w:spacing w:after="0" w:line="240" w:lineRule="auto"/>
      <w:textAlignment w:val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svenja korte</dc:creator>
  <cp:lastModifiedBy>dirk schäffer</cp:lastModifiedBy>
  <cp:revision>3</cp:revision>
  <cp:lastPrinted>2015-07-24T13:25:00Z</cp:lastPrinted>
  <dcterms:created xsi:type="dcterms:W3CDTF">2020-08-07T12:33:00Z</dcterms:created>
  <dcterms:modified xsi:type="dcterms:W3CDTF">2020-08-07T12:39:00Z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